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14" w:rsidRPr="000B2C14" w:rsidRDefault="000B2C14" w:rsidP="000B2C14">
      <w:pPr>
        <w:pStyle w:val="NormalWeb"/>
        <w:shd w:val="clear" w:color="auto" w:fill="FFFFFF"/>
        <w:spacing w:before="96" w:beforeAutospacing="0" w:after="120" w:afterAutospacing="0" w:line="288" w:lineRule="atLeast"/>
        <w:jc w:val="center"/>
        <w:rPr>
          <w:rFonts w:ascii="Bell MT" w:hAnsi="Bell MT" w:cs="Arial"/>
          <w:color w:val="FF0000"/>
          <w:sz w:val="36"/>
          <w:szCs w:val="20"/>
        </w:rPr>
      </w:pPr>
      <w:r>
        <w:rPr>
          <w:rFonts w:ascii="Bell MT" w:hAnsi="Bell MT" w:cs="Arial"/>
          <w:color w:val="FF0000"/>
          <w:sz w:val="36"/>
          <w:szCs w:val="20"/>
        </w:rPr>
        <w:t xml:space="preserve">Investigación para el proceso </w:t>
      </w:r>
    </w:p>
    <w:p w:rsidR="000B2C14" w:rsidRDefault="000B2C14" w:rsidP="000B2C14">
      <w:pPr>
        <w:pStyle w:val="NormalWeb"/>
        <w:shd w:val="clear" w:color="auto" w:fill="FFFFFF"/>
        <w:spacing w:before="96" w:beforeAutospacing="0" w:after="120" w:afterAutospacing="0" w:line="288" w:lineRule="atLeast"/>
        <w:rPr>
          <w:rFonts w:ascii="Bell MT" w:hAnsi="Bell MT" w:cs="Arial"/>
          <w:color w:val="FF0000"/>
          <w:sz w:val="28"/>
          <w:szCs w:val="20"/>
        </w:rPr>
      </w:pPr>
    </w:p>
    <w:p w:rsidR="000B2C14" w:rsidRPr="000B2C14" w:rsidRDefault="000B2C14" w:rsidP="000B2C14">
      <w:pPr>
        <w:pStyle w:val="NormalWeb"/>
        <w:shd w:val="clear" w:color="auto" w:fill="FFFFFF"/>
        <w:spacing w:before="96" w:beforeAutospacing="0" w:after="120" w:afterAutospacing="0" w:line="288" w:lineRule="atLeast"/>
        <w:rPr>
          <w:rFonts w:ascii="Bell MT" w:hAnsi="Bell MT" w:cs="Arial"/>
          <w:color w:val="FF0000"/>
          <w:sz w:val="28"/>
          <w:szCs w:val="20"/>
        </w:rPr>
      </w:pPr>
      <w:bookmarkStart w:id="0" w:name="_GoBack"/>
      <w:bookmarkEnd w:id="0"/>
      <w:r w:rsidRPr="000B2C14">
        <w:rPr>
          <w:rFonts w:ascii="Bell MT" w:hAnsi="Bell MT" w:cs="Arial"/>
          <w:color w:val="FF0000"/>
          <w:sz w:val="28"/>
          <w:szCs w:val="20"/>
        </w:rPr>
        <w:t xml:space="preserve">Que es un holograma? </w:t>
      </w:r>
    </w:p>
    <w:p w:rsidR="000B2C14" w:rsidRPr="000B2C14" w:rsidRDefault="000B2C14" w:rsidP="000B2C14">
      <w:pPr>
        <w:pStyle w:val="NormalWeb"/>
        <w:shd w:val="clear" w:color="auto" w:fill="FFFFFF"/>
        <w:spacing w:before="96" w:beforeAutospacing="0" w:after="120" w:afterAutospacing="0" w:line="288" w:lineRule="atLeast"/>
        <w:rPr>
          <w:rFonts w:ascii="Bell MT" w:hAnsi="Bell MT" w:cs="Arial"/>
          <w:sz w:val="28"/>
          <w:szCs w:val="20"/>
        </w:rPr>
      </w:pPr>
      <w:r w:rsidRPr="000B2C14">
        <w:rPr>
          <w:rFonts w:ascii="Bell MT" w:hAnsi="Bell MT" w:cs="Arial"/>
          <w:sz w:val="28"/>
          <w:szCs w:val="20"/>
        </w:rPr>
        <w:t>Un</w:t>
      </w:r>
      <w:r w:rsidRPr="000B2C14">
        <w:rPr>
          <w:rStyle w:val="apple-converted-space"/>
          <w:rFonts w:ascii="Bell MT" w:hAnsi="Bell MT" w:cs="Arial"/>
          <w:sz w:val="28"/>
          <w:szCs w:val="20"/>
        </w:rPr>
        <w:t> </w:t>
      </w:r>
      <w:r w:rsidRPr="000B2C14">
        <w:rPr>
          <w:rFonts w:ascii="Bell MT" w:hAnsi="Bell MT" w:cs="Arial"/>
          <w:bCs/>
          <w:sz w:val="28"/>
          <w:szCs w:val="20"/>
        </w:rPr>
        <w:t>dispositivo holográfico</w:t>
      </w:r>
      <w:r w:rsidRPr="000B2C14">
        <w:rPr>
          <w:rStyle w:val="apple-converted-space"/>
          <w:rFonts w:ascii="Bell MT" w:hAnsi="Bell MT" w:cs="Arial"/>
          <w:sz w:val="28"/>
          <w:szCs w:val="20"/>
        </w:rPr>
        <w:t> </w:t>
      </w:r>
      <w:r w:rsidRPr="000B2C14">
        <w:rPr>
          <w:rFonts w:ascii="Bell MT" w:hAnsi="Bell MT" w:cs="Arial"/>
          <w:iCs/>
          <w:sz w:val="28"/>
          <w:szCs w:val="20"/>
        </w:rPr>
        <w:t>(holographic display</w:t>
      </w:r>
      <w:r w:rsidRPr="000B2C14">
        <w:rPr>
          <w:rStyle w:val="apple-converted-space"/>
          <w:rFonts w:ascii="Bell MT" w:hAnsi="Bell MT" w:cs="Arial"/>
          <w:sz w:val="28"/>
          <w:szCs w:val="20"/>
        </w:rPr>
        <w:t> </w:t>
      </w:r>
      <w:r w:rsidRPr="000B2C14">
        <w:rPr>
          <w:rFonts w:ascii="Bell MT" w:hAnsi="Bell MT" w:cs="Arial"/>
          <w:sz w:val="28"/>
          <w:szCs w:val="20"/>
        </w:rPr>
        <w:t>en inglés) es aquel que utiliza los principios de la</w:t>
      </w:r>
      <w:r w:rsidRPr="000B2C14">
        <w:rPr>
          <w:rStyle w:val="apple-converted-space"/>
          <w:rFonts w:ascii="Bell MT" w:hAnsi="Bell MT" w:cs="Arial"/>
          <w:sz w:val="28"/>
          <w:szCs w:val="20"/>
        </w:rPr>
        <w:t> </w:t>
      </w:r>
      <w:hyperlink r:id="rId5" w:tooltip="Holografía" w:history="1">
        <w:r w:rsidRPr="000B2C14">
          <w:rPr>
            <w:rStyle w:val="Hipervnculo"/>
            <w:rFonts w:ascii="Bell MT" w:hAnsi="Bell MT" w:cs="Arial"/>
            <w:color w:val="auto"/>
            <w:sz w:val="28"/>
            <w:szCs w:val="20"/>
            <w:u w:val="none"/>
          </w:rPr>
          <w:t>holografía</w:t>
        </w:r>
      </w:hyperlink>
      <w:r w:rsidRPr="000B2C14">
        <w:rPr>
          <w:rStyle w:val="apple-converted-space"/>
          <w:rFonts w:ascii="Bell MT" w:hAnsi="Bell MT" w:cs="Arial"/>
          <w:sz w:val="28"/>
          <w:szCs w:val="20"/>
        </w:rPr>
        <w:t> </w:t>
      </w:r>
      <w:r w:rsidRPr="000B2C14">
        <w:rPr>
          <w:rFonts w:ascii="Bell MT" w:hAnsi="Bell MT" w:cs="Arial"/>
          <w:sz w:val="28"/>
          <w:szCs w:val="20"/>
        </w:rPr>
        <w:t xml:space="preserve">para la reproducción de </w:t>
      </w:r>
      <w:r w:rsidRPr="000B2C14">
        <w:rPr>
          <w:rFonts w:ascii="Bell MT" w:hAnsi="Bell MT" w:cs="Arial"/>
          <w:sz w:val="28"/>
          <w:szCs w:val="20"/>
        </w:rPr>
        <w:t>imágenes tridimensionales</w:t>
      </w:r>
      <w:r w:rsidRPr="000B2C14">
        <w:rPr>
          <w:rStyle w:val="apple-converted-space"/>
          <w:rFonts w:ascii="Bell MT" w:hAnsi="Bell MT" w:cs="Arial"/>
          <w:sz w:val="28"/>
          <w:szCs w:val="20"/>
        </w:rPr>
        <w:t> </w:t>
      </w:r>
      <w:r w:rsidRPr="000B2C14">
        <w:rPr>
          <w:rFonts w:ascii="Bell MT" w:hAnsi="Bell MT" w:cs="Arial"/>
          <w:sz w:val="28"/>
          <w:szCs w:val="20"/>
        </w:rPr>
        <w:t>o pseudotridimensionales. Es una</w:t>
      </w:r>
      <w:r w:rsidRPr="000B2C14">
        <w:rPr>
          <w:rStyle w:val="apple-converted-space"/>
          <w:rFonts w:ascii="Bell MT" w:hAnsi="Bell MT" w:cs="Arial"/>
          <w:sz w:val="28"/>
          <w:szCs w:val="20"/>
        </w:rPr>
        <w:t> </w:t>
      </w:r>
      <w:hyperlink r:id="rId6" w:tooltip="Tecnología" w:history="1">
        <w:r w:rsidRPr="000B2C14">
          <w:rPr>
            <w:rStyle w:val="Hipervnculo"/>
            <w:rFonts w:ascii="Bell MT" w:hAnsi="Bell MT" w:cs="Arial"/>
            <w:color w:val="auto"/>
            <w:sz w:val="28"/>
            <w:szCs w:val="20"/>
            <w:u w:val="none"/>
          </w:rPr>
          <w:t>tecnología</w:t>
        </w:r>
      </w:hyperlink>
      <w:r w:rsidRPr="000B2C14">
        <w:rPr>
          <w:rStyle w:val="apple-converted-space"/>
          <w:rFonts w:ascii="Bell MT" w:hAnsi="Bell MT" w:cs="Arial"/>
          <w:sz w:val="28"/>
          <w:szCs w:val="20"/>
        </w:rPr>
        <w:t> </w:t>
      </w:r>
      <w:r w:rsidRPr="000B2C14">
        <w:rPr>
          <w:rFonts w:ascii="Bell MT" w:hAnsi="Bell MT" w:cs="Arial"/>
          <w:sz w:val="28"/>
          <w:szCs w:val="20"/>
        </w:rPr>
        <w:t>que no necesita de aparatos externos de visión (como gafas cascos especiales) para reproducir imágenes tridimensionales.</w:t>
      </w:r>
    </w:p>
    <w:p w:rsidR="000B2C14" w:rsidRDefault="000B2C14" w:rsidP="000B2C14">
      <w:pPr>
        <w:pStyle w:val="NormalWeb"/>
        <w:shd w:val="clear" w:color="auto" w:fill="FFFFFF"/>
        <w:spacing w:before="96" w:beforeAutospacing="0" w:after="120" w:afterAutospacing="0" w:line="288" w:lineRule="atLeast"/>
        <w:rPr>
          <w:rFonts w:ascii="Bell MT" w:hAnsi="Bell MT" w:cs="Arial"/>
          <w:sz w:val="28"/>
          <w:szCs w:val="20"/>
        </w:rPr>
      </w:pPr>
      <w:r w:rsidRPr="000B2C14">
        <w:rPr>
          <w:rFonts w:ascii="Bell MT" w:hAnsi="Bell MT" w:cs="Arial"/>
          <w:sz w:val="28"/>
          <w:szCs w:val="20"/>
        </w:rPr>
        <w:t>Otros sistemas de reproducción de imágenes</w:t>
      </w:r>
      <w:r w:rsidRPr="000B2C14">
        <w:rPr>
          <w:rStyle w:val="apple-converted-space"/>
          <w:rFonts w:ascii="Bell MT" w:hAnsi="Bell MT" w:cs="Arial"/>
          <w:sz w:val="28"/>
          <w:szCs w:val="20"/>
        </w:rPr>
        <w:t> </w:t>
      </w:r>
      <w:hyperlink r:id="rId7" w:tooltip="Tridimensionales" w:history="1">
        <w:r w:rsidRPr="000B2C14">
          <w:rPr>
            <w:rStyle w:val="Hipervnculo"/>
            <w:rFonts w:ascii="Bell MT" w:hAnsi="Bell MT" w:cs="Arial"/>
            <w:color w:val="auto"/>
            <w:sz w:val="28"/>
            <w:szCs w:val="20"/>
            <w:u w:val="none"/>
          </w:rPr>
          <w:t>tridimensionales</w:t>
        </w:r>
      </w:hyperlink>
      <w:r w:rsidRPr="000B2C14">
        <w:rPr>
          <w:rStyle w:val="apple-converted-space"/>
          <w:rFonts w:ascii="Bell MT" w:hAnsi="Bell MT" w:cs="Arial"/>
          <w:sz w:val="28"/>
          <w:szCs w:val="20"/>
        </w:rPr>
        <w:t> </w:t>
      </w:r>
      <w:r w:rsidRPr="000B2C14">
        <w:rPr>
          <w:rFonts w:ascii="Bell MT" w:hAnsi="Bell MT" w:cs="Arial"/>
          <w:sz w:val="28"/>
          <w:szCs w:val="20"/>
        </w:rPr>
        <w:t>son los</w:t>
      </w:r>
      <w:r w:rsidRPr="000B2C14">
        <w:rPr>
          <w:rStyle w:val="apple-converted-space"/>
          <w:rFonts w:ascii="Bell MT" w:hAnsi="Bell MT" w:cs="Arial"/>
          <w:sz w:val="28"/>
          <w:szCs w:val="20"/>
        </w:rPr>
        <w:t> </w:t>
      </w:r>
      <w:hyperlink r:id="rId8" w:tooltip="Sistema estereoscópico (aún no redactado)" w:history="1">
        <w:r w:rsidRPr="000B2C14">
          <w:rPr>
            <w:rStyle w:val="Hipervnculo"/>
            <w:rFonts w:ascii="Bell MT" w:hAnsi="Bell MT" w:cs="Arial"/>
            <w:color w:val="auto"/>
            <w:sz w:val="28"/>
            <w:szCs w:val="20"/>
            <w:u w:val="none"/>
          </w:rPr>
          <w:t>sistemas estereoscópicos</w:t>
        </w:r>
      </w:hyperlink>
      <w:r w:rsidRPr="000B2C14">
        <w:rPr>
          <w:rStyle w:val="apple-converted-space"/>
          <w:rFonts w:ascii="Bell MT" w:hAnsi="Bell MT" w:cs="Arial"/>
          <w:sz w:val="28"/>
          <w:szCs w:val="20"/>
        </w:rPr>
        <w:t> </w:t>
      </w:r>
      <w:r w:rsidRPr="000B2C14">
        <w:rPr>
          <w:rFonts w:ascii="Bell MT" w:hAnsi="Bell MT" w:cs="Arial"/>
          <w:sz w:val="28"/>
          <w:szCs w:val="20"/>
        </w:rPr>
        <w:t>o los</w:t>
      </w:r>
      <w:r w:rsidRPr="000B2C14">
        <w:rPr>
          <w:rStyle w:val="apple-converted-space"/>
          <w:rFonts w:ascii="Bell MT" w:hAnsi="Bell MT" w:cs="Arial"/>
          <w:sz w:val="28"/>
          <w:szCs w:val="20"/>
        </w:rPr>
        <w:t> </w:t>
      </w:r>
      <w:hyperlink r:id="rId9" w:tooltip="Dispositivo volumétrico (aún no redactado)" w:history="1">
        <w:r w:rsidRPr="000B2C14">
          <w:rPr>
            <w:rStyle w:val="Hipervnculo"/>
            <w:rFonts w:ascii="Bell MT" w:hAnsi="Bell MT" w:cs="Arial"/>
            <w:color w:val="auto"/>
            <w:sz w:val="28"/>
            <w:szCs w:val="20"/>
            <w:u w:val="none"/>
          </w:rPr>
          <w:t>dispositivos volumétricos</w:t>
        </w:r>
      </w:hyperlink>
      <w:r w:rsidRPr="000B2C14">
        <w:rPr>
          <w:rFonts w:ascii="Bell MT" w:hAnsi="Bell MT" w:cs="Arial"/>
          <w:sz w:val="28"/>
          <w:szCs w:val="20"/>
        </w:rPr>
        <w:t>.</w:t>
      </w:r>
    </w:p>
    <w:p w:rsidR="000B2C14" w:rsidRDefault="000B2C14" w:rsidP="000B2C14">
      <w:pPr>
        <w:pStyle w:val="NormalWeb"/>
        <w:shd w:val="clear" w:color="auto" w:fill="FFFFFF"/>
        <w:spacing w:before="96" w:beforeAutospacing="0" w:after="120" w:afterAutospacing="0" w:line="288" w:lineRule="atLeast"/>
        <w:rPr>
          <w:rFonts w:ascii="Bell MT" w:hAnsi="Bell MT" w:cs="Arial"/>
          <w:color w:val="FF0000"/>
          <w:sz w:val="28"/>
          <w:szCs w:val="20"/>
        </w:rPr>
      </w:pPr>
      <w:r w:rsidRPr="000B2C14">
        <w:rPr>
          <w:rFonts w:ascii="Bell MT" w:hAnsi="Bell MT" w:cs="Arial"/>
          <w:color w:val="FF0000"/>
          <w:sz w:val="28"/>
          <w:szCs w:val="20"/>
        </w:rPr>
        <w:t xml:space="preserve">Otras formas de definición de holograma: </w:t>
      </w:r>
    </w:p>
    <w:p w:rsidR="000B2C14" w:rsidRDefault="000B2C14" w:rsidP="000B2C14">
      <w:pPr>
        <w:pStyle w:val="Textoindependiente3"/>
        <w:widowControl w:val="0"/>
        <w:rPr>
          <w:rFonts w:ascii="Bell MT" w:hAnsi="Bell MT"/>
          <w:sz w:val="28"/>
          <w:szCs w:val="28"/>
          <w14:ligatures w14:val="none"/>
        </w:rPr>
      </w:pPr>
      <w:r w:rsidRPr="000B2C14">
        <w:rPr>
          <w:rFonts w:ascii="Bell MT" w:hAnsi="Bell MT" w:cs="Arial"/>
          <w:color w:val="auto"/>
          <w:sz w:val="28"/>
          <w:szCs w:val="28"/>
        </w:rPr>
        <w:t>Es una fotografía hecha con luz       láser e impresa en una placa o una película sensible que tiene la peculiaridad de producir los objetos en relieve. La imagen parece suspendida en el espacio. Depende del cambio que le des el holograma tiene una perspectiva diferente.</w:t>
      </w:r>
      <w:r w:rsidRPr="000B2C14">
        <w:rPr>
          <w:rFonts w:ascii="Bell MT" w:hAnsi="Bell MT" w:cs="Arial"/>
          <w:sz w:val="28"/>
          <w:szCs w:val="28"/>
        </w:rPr>
        <w:t xml:space="preserve"> </w:t>
      </w:r>
      <w:r w:rsidRPr="000B2C14">
        <w:rPr>
          <w:rFonts w:ascii="Bell MT" w:hAnsi="Bell MT"/>
          <w:sz w:val="28"/>
          <w:szCs w:val="28"/>
          <w14:ligatures w14:val="none"/>
        </w:rPr>
        <w:t xml:space="preserve">Las cosas se ven porque "reflejan" la luz hacia los ojos, que la detectan. El realismo del holograma se debe a que constituye un registro exacto de las ondas luminosas reflejadas por el objeto. Cuando la imagen se reconstruye, refleja la luz exactamente igual que el objeto original, lo que da al holograma una sensación muy convincente de realidad. </w:t>
      </w:r>
    </w:p>
    <w:p w:rsidR="000B2C14" w:rsidRDefault="000B2C14" w:rsidP="000B2C14">
      <w:pPr>
        <w:pStyle w:val="Textoindependiente3"/>
        <w:widowControl w:val="0"/>
        <w:rPr>
          <w:rFonts w:ascii="Bell MT" w:hAnsi="Bell MT"/>
          <w:sz w:val="36"/>
          <w:szCs w:val="28"/>
          <w14:ligatures w14:val="none"/>
        </w:rPr>
      </w:pPr>
      <w:r>
        <w:rPr>
          <w:rFonts w:ascii="Bell MT" w:hAnsi="Bell MT"/>
          <w:sz w:val="36"/>
          <w:szCs w:val="28"/>
          <w14:ligatures w14:val="none"/>
        </w:rPr>
        <w:t>(La definición de holograma ya es dependiendo de para que es creado este)</w:t>
      </w:r>
    </w:p>
    <w:p w:rsidR="000B2C14" w:rsidRDefault="000B2C14" w:rsidP="000B2C14">
      <w:pPr>
        <w:pStyle w:val="Textoindependiente3"/>
        <w:widowControl w:val="0"/>
        <w:rPr>
          <w:rFonts w:ascii="Bell MT" w:hAnsi="Bell MT"/>
          <w:color w:val="FF0000"/>
          <w:sz w:val="28"/>
          <w:szCs w:val="28"/>
          <w14:ligatures w14:val="none"/>
        </w:rPr>
      </w:pPr>
      <w:r>
        <w:rPr>
          <w:rFonts w:ascii="Bell MT" w:hAnsi="Bell MT"/>
          <w:color w:val="FF0000"/>
          <w:sz w:val="28"/>
          <w:szCs w:val="28"/>
          <w14:ligatures w14:val="none"/>
        </w:rPr>
        <w:t xml:space="preserve">Que es la holografía? </w:t>
      </w:r>
    </w:p>
    <w:p w:rsidR="000B2C14" w:rsidRPr="000B2C14" w:rsidRDefault="000B2C14" w:rsidP="000B2C14">
      <w:pPr>
        <w:pStyle w:val="Textoindependiente3"/>
        <w:widowControl w:val="0"/>
        <w:rPr>
          <w:rFonts w:ascii="Bell MT" w:hAnsi="Bell MT"/>
          <w:color w:val="auto"/>
          <w:sz w:val="28"/>
          <w:szCs w:val="28"/>
          <w14:ligatures w14:val="none"/>
        </w:rPr>
      </w:pPr>
      <w:r w:rsidRPr="000B2C14">
        <w:rPr>
          <w:rFonts w:ascii="Bell MT" w:hAnsi="Bell MT"/>
          <w:color w:val="auto"/>
          <w:sz w:val="28"/>
          <w:szCs w:val="28"/>
          <w14:ligatures w14:val="none"/>
        </w:rPr>
        <w:t>La holografía es una técnica avanzada de fotografía que se basa en la creación de hologramas. Un holograma de un objeto o de una escena es un registro plano, realizado con un rayo láser sobre una película fotosensible, de la interferencia que se produce entre dos haces de luz coherentes cuando la luz de uno de los haces se refleja en el objeto. Cuando la película recibe la luz desde una perspectiva adecuada se proyecta una imagen tridimensional.</w:t>
      </w:r>
    </w:p>
    <w:p w:rsidR="000B2C14" w:rsidRDefault="000B2C14" w:rsidP="000B2C14">
      <w:pPr>
        <w:pStyle w:val="Textoindependiente3"/>
        <w:widowControl w:val="0"/>
        <w:rPr>
          <w:rFonts w:ascii="Bell MT" w:hAnsi="Bell MT"/>
          <w:color w:val="FF0000"/>
          <w:sz w:val="28"/>
          <w:szCs w:val="28"/>
          <w14:ligatures w14:val="none"/>
        </w:rPr>
      </w:pPr>
      <w:r>
        <w:rPr>
          <w:rFonts w:ascii="Bell MT" w:hAnsi="Bell MT"/>
          <w:color w:val="FF0000"/>
          <w:sz w:val="28"/>
          <w:szCs w:val="28"/>
          <w14:ligatures w14:val="none"/>
        </w:rPr>
        <w:t>Para que nos sirven los hologramas?</w:t>
      </w:r>
    </w:p>
    <w:p w:rsidR="000B2C14" w:rsidRPr="000B2C14" w:rsidRDefault="000B2C14" w:rsidP="000B2C14">
      <w:pPr>
        <w:pStyle w:val="Ttulo3"/>
        <w:widowControl w:val="0"/>
        <w:rPr>
          <w:rFonts w:ascii="Bell MT" w:hAnsi="Bell MT"/>
          <w:b w:val="0"/>
          <w:bCs w:val="0"/>
          <w:color w:val="auto"/>
          <w:szCs w:val="24"/>
          <w14:ligatures w14:val="none"/>
        </w:rPr>
      </w:pPr>
      <w:r w:rsidRPr="000B2C14">
        <w:rPr>
          <w:rFonts w:ascii="Bell MT" w:hAnsi="Bell MT"/>
          <w:b w:val="0"/>
          <w:bCs w:val="0"/>
          <w:color w:val="auto"/>
          <w:szCs w:val="24"/>
          <w14:ligatures w14:val="none"/>
        </w:rPr>
        <w:t>Inicia</w:t>
      </w:r>
      <w:r>
        <w:rPr>
          <w:rFonts w:ascii="Bell MT" w:hAnsi="Bell MT"/>
          <w:b w:val="0"/>
          <w:bCs w:val="0"/>
          <w:color w:val="auto"/>
          <w:szCs w:val="24"/>
          <w14:ligatures w14:val="none"/>
        </w:rPr>
        <w:t xml:space="preserve">lmente se diseñó para dar realce a </w:t>
      </w:r>
      <w:r w:rsidRPr="000B2C14">
        <w:rPr>
          <w:rFonts w:ascii="Bell MT" w:hAnsi="Bell MT"/>
          <w:b w:val="0"/>
          <w:bCs w:val="0"/>
          <w:color w:val="auto"/>
          <w:szCs w:val="24"/>
          <w14:ligatures w14:val="none"/>
        </w:rPr>
        <w:t>las imágenes de los mi</w:t>
      </w:r>
      <w:r>
        <w:rPr>
          <w:rFonts w:ascii="Bell MT" w:hAnsi="Bell MT"/>
          <w:b w:val="0"/>
          <w:bCs w:val="0"/>
          <w:color w:val="auto"/>
          <w:szCs w:val="24"/>
          <w14:ligatures w14:val="none"/>
        </w:rPr>
        <w:t xml:space="preserve">croscopios </w:t>
      </w:r>
      <w:r w:rsidRPr="000B2C14">
        <w:rPr>
          <w:rFonts w:ascii="Bell MT" w:hAnsi="Bell MT"/>
          <w:b w:val="0"/>
          <w:bCs w:val="0"/>
          <w:color w:val="auto"/>
          <w:szCs w:val="24"/>
          <w14:ligatures w14:val="none"/>
        </w:rPr>
        <w:t>electrónicos, durante los años cincuenta. Sin embargo pronto se vio que a una escala más grande, los hologramas</w:t>
      </w:r>
      <w:r>
        <w:rPr>
          <w:rFonts w:ascii="Bell MT" w:hAnsi="Bell MT"/>
          <w:b w:val="0"/>
          <w:bCs w:val="0"/>
          <w:color w:val="auto"/>
          <w:szCs w:val="24"/>
          <w14:ligatures w14:val="none"/>
        </w:rPr>
        <w:t xml:space="preserve"> t</w:t>
      </w:r>
      <w:r w:rsidRPr="000B2C14">
        <w:rPr>
          <w:rFonts w:ascii="Bell MT" w:hAnsi="Bell MT"/>
          <w:b w:val="0"/>
          <w:bCs w:val="0"/>
          <w:color w:val="auto"/>
          <w:szCs w:val="24"/>
          <w14:ligatures w14:val="none"/>
        </w:rPr>
        <w:t>enían</w:t>
      </w:r>
      <w:r w:rsidRPr="000B2C14">
        <w:rPr>
          <w:rFonts w:ascii="Bell MT" w:hAnsi="Bell MT"/>
          <w:b w:val="0"/>
          <w:bCs w:val="0"/>
          <w:color w:val="auto"/>
          <w:szCs w:val="24"/>
          <w14:ligatures w14:val="none"/>
        </w:rPr>
        <w:t xml:space="preserve"> interesantes usos por su</w:t>
      </w:r>
      <w:r>
        <w:rPr>
          <w:rFonts w:ascii="Bell MT" w:hAnsi="Bell MT"/>
          <w:b w:val="0"/>
          <w:bCs w:val="0"/>
          <w:color w:val="auto"/>
          <w:szCs w:val="24"/>
          <w14:ligatures w14:val="none"/>
        </w:rPr>
        <w:t xml:space="preserve"> c</w:t>
      </w:r>
      <w:r w:rsidRPr="000B2C14">
        <w:rPr>
          <w:rFonts w:ascii="Bell MT" w:hAnsi="Bell MT"/>
          <w:b w:val="0"/>
          <w:bCs w:val="0"/>
          <w:color w:val="auto"/>
          <w:szCs w:val="24"/>
          <w14:ligatures w14:val="none"/>
        </w:rPr>
        <w:t>ondición</w:t>
      </w:r>
      <w:r w:rsidRPr="000B2C14">
        <w:rPr>
          <w:rFonts w:ascii="Bell MT" w:hAnsi="Bell MT"/>
          <w:b w:val="0"/>
          <w:bCs w:val="0"/>
          <w:color w:val="auto"/>
          <w:szCs w:val="24"/>
          <w14:ligatures w14:val="none"/>
        </w:rPr>
        <w:t xml:space="preserve"> de únicos.</w:t>
      </w:r>
    </w:p>
    <w:p w:rsidR="000B2C14" w:rsidRDefault="000B2C14" w:rsidP="000B2C14">
      <w:pPr>
        <w:widowControl w:val="0"/>
        <w:rPr>
          <w:rFonts w:ascii="Goudy Old Style" w:hAnsi="Goudy Old Style"/>
          <w:sz w:val="20"/>
          <w:szCs w:val="20"/>
        </w:rPr>
      </w:pPr>
    </w:p>
    <w:p w:rsidR="000B2C14" w:rsidRPr="000B2C14" w:rsidRDefault="000B2C14" w:rsidP="000B2C14">
      <w:pPr>
        <w:pStyle w:val="Textoindependiente3"/>
        <w:widowControl w:val="0"/>
        <w:rPr>
          <w:rFonts w:ascii="Bell MT" w:hAnsi="Bell MT"/>
          <w:color w:val="auto"/>
          <w:sz w:val="28"/>
          <w:szCs w:val="28"/>
          <w14:ligatures w14:val="none"/>
        </w:rPr>
      </w:pPr>
    </w:p>
    <w:p w:rsidR="000B2C14" w:rsidRPr="000B2C14" w:rsidRDefault="000B2C14" w:rsidP="000B2C14">
      <w:pPr>
        <w:pStyle w:val="Textoindependiente3"/>
        <w:widowControl w:val="0"/>
        <w:rPr>
          <w:rFonts w:ascii="Bell MT" w:hAnsi="Bell MT"/>
          <w:sz w:val="28"/>
          <w:szCs w:val="28"/>
          <w:lang w:val="es-ES"/>
          <w14:ligatures w14:val="none"/>
        </w:rPr>
      </w:pPr>
    </w:p>
    <w:p w:rsidR="000B2C14" w:rsidRDefault="000B2C14" w:rsidP="000B2C14">
      <w:pPr>
        <w:widowControl w:val="0"/>
        <w:rPr>
          <w:rFonts w:ascii="Goudy Old Style" w:hAnsi="Goudy Old Style"/>
          <w:sz w:val="20"/>
          <w:szCs w:val="20"/>
        </w:rPr>
      </w:pPr>
      <w:r>
        <w:t> </w:t>
      </w:r>
    </w:p>
    <w:p w:rsidR="000B2C14" w:rsidRPr="000B2C14" w:rsidRDefault="000B2C14" w:rsidP="000B2C14">
      <w:pPr>
        <w:pStyle w:val="NormalWeb"/>
        <w:shd w:val="clear" w:color="auto" w:fill="FFFFFF"/>
        <w:spacing w:before="96" w:beforeAutospacing="0" w:after="120" w:afterAutospacing="0" w:line="288" w:lineRule="atLeast"/>
        <w:rPr>
          <w:rFonts w:ascii="Bell MT" w:hAnsi="Bell MT" w:cs="Arial"/>
          <w:sz w:val="28"/>
          <w:szCs w:val="20"/>
        </w:rPr>
      </w:pPr>
    </w:p>
    <w:p w:rsidR="00701D07" w:rsidRDefault="000B2C14"/>
    <w:p w:rsidR="000B2C14" w:rsidRDefault="000B2C14"/>
    <w:sectPr w:rsidR="000B2C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14"/>
    <w:rsid w:val="000B2C14"/>
    <w:rsid w:val="005C48A4"/>
    <w:rsid w:val="0077642B"/>
    <w:rsid w:val="00A430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link w:val="Ttulo3Car"/>
    <w:uiPriority w:val="9"/>
    <w:qFormat/>
    <w:rsid w:val="000B2C14"/>
    <w:pPr>
      <w:spacing w:after="48" w:line="240" w:lineRule="auto"/>
      <w:outlineLvl w:val="2"/>
    </w:pPr>
    <w:rPr>
      <w:rFonts w:ascii="Tw Cen MT" w:eastAsia="Times New Roman" w:hAnsi="Tw Cen MT" w:cs="Times New Roman"/>
      <w:b/>
      <w:bCs/>
      <w:color w:val="000000"/>
      <w:kern w:val="28"/>
      <w:sz w:val="28"/>
      <w:szCs w:val="28"/>
      <w:lang w:eastAsia="es-CO"/>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2C1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B2C14"/>
  </w:style>
  <w:style w:type="character" w:styleId="Hipervnculo">
    <w:name w:val="Hyperlink"/>
    <w:basedOn w:val="Fuentedeprrafopredeter"/>
    <w:uiPriority w:val="99"/>
    <w:semiHidden/>
    <w:unhideWhenUsed/>
    <w:rsid w:val="000B2C14"/>
    <w:rPr>
      <w:color w:val="0000FF"/>
      <w:u w:val="single"/>
    </w:rPr>
  </w:style>
  <w:style w:type="paragraph" w:styleId="Textoindependiente3">
    <w:name w:val="Body Text 3"/>
    <w:link w:val="Textoindependiente3Car"/>
    <w:uiPriority w:val="99"/>
    <w:semiHidden/>
    <w:unhideWhenUsed/>
    <w:rsid w:val="000B2C14"/>
    <w:pPr>
      <w:spacing w:after="96" w:line="264" w:lineRule="auto"/>
    </w:pPr>
    <w:rPr>
      <w:rFonts w:ascii="Goudy Old Style" w:eastAsia="Times New Roman" w:hAnsi="Goudy Old Style" w:cs="Times New Roman"/>
      <w:color w:val="000000"/>
      <w:kern w:val="28"/>
      <w:sz w:val="20"/>
      <w:szCs w:val="20"/>
      <w:lang w:eastAsia="es-CO"/>
      <w14:ligatures w14:val="standard"/>
      <w14:cntxtAlts/>
    </w:rPr>
  </w:style>
  <w:style w:type="character" w:customStyle="1" w:styleId="Textoindependiente3Car">
    <w:name w:val="Texto independiente 3 Car"/>
    <w:basedOn w:val="Fuentedeprrafopredeter"/>
    <w:link w:val="Textoindependiente3"/>
    <w:uiPriority w:val="99"/>
    <w:semiHidden/>
    <w:rsid w:val="000B2C14"/>
    <w:rPr>
      <w:rFonts w:ascii="Goudy Old Style" w:eastAsia="Times New Roman" w:hAnsi="Goudy Old Style" w:cs="Times New Roman"/>
      <w:color w:val="000000"/>
      <w:kern w:val="28"/>
      <w:sz w:val="20"/>
      <w:szCs w:val="20"/>
      <w:lang w:eastAsia="es-CO"/>
      <w14:ligatures w14:val="standard"/>
      <w14:cntxtAlts/>
    </w:rPr>
  </w:style>
  <w:style w:type="character" w:customStyle="1" w:styleId="Ttulo3Car">
    <w:name w:val="Título 3 Car"/>
    <w:basedOn w:val="Fuentedeprrafopredeter"/>
    <w:link w:val="Ttulo3"/>
    <w:uiPriority w:val="9"/>
    <w:rsid w:val="000B2C14"/>
    <w:rPr>
      <w:rFonts w:ascii="Tw Cen MT" w:eastAsia="Times New Roman" w:hAnsi="Tw Cen MT" w:cs="Times New Roman"/>
      <w:b/>
      <w:bCs/>
      <w:color w:val="000000"/>
      <w:kern w:val="28"/>
      <w:sz w:val="28"/>
      <w:szCs w:val="28"/>
      <w:lang w:eastAsia="es-CO"/>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link w:val="Ttulo3Car"/>
    <w:uiPriority w:val="9"/>
    <w:qFormat/>
    <w:rsid w:val="000B2C14"/>
    <w:pPr>
      <w:spacing w:after="48" w:line="240" w:lineRule="auto"/>
      <w:outlineLvl w:val="2"/>
    </w:pPr>
    <w:rPr>
      <w:rFonts w:ascii="Tw Cen MT" w:eastAsia="Times New Roman" w:hAnsi="Tw Cen MT" w:cs="Times New Roman"/>
      <w:b/>
      <w:bCs/>
      <w:color w:val="000000"/>
      <w:kern w:val="28"/>
      <w:sz w:val="28"/>
      <w:szCs w:val="28"/>
      <w:lang w:eastAsia="es-CO"/>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2C1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B2C14"/>
  </w:style>
  <w:style w:type="character" w:styleId="Hipervnculo">
    <w:name w:val="Hyperlink"/>
    <w:basedOn w:val="Fuentedeprrafopredeter"/>
    <w:uiPriority w:val="99"/>
    <w:semiHidden/>
    <w:unhideWhenUsed/>
    <w:rsid w:val="000B2C14"/>
    <w:rPr>
      <w:color w:val="0000FF"/>
      <w:u w:val="single"/>
    </w:rPr>
  </w:style>
  <w:style w:type="paragraph" w:styleId="Textoindependiente3">
    <w:name w:val="Body Text 3"/>
    <w:link w:val="Textoindependiente3Car"/>
    <w:uiPriority w:val="99"/>
    <w:semiHidden/>
    <w:unhideWhenUsed/>
    <w:rsid w:val="000B2C14"/>
    <w:pPr>
      <w:spacing w:after="96" w:line="264" w:lineRule="auto"/>
    </w:pPr>
    <w:rPr>
      <w:rFonts w:ascii="Goudy Old Style" w:eastAsia="Times New Roman" w:hAnsi="Goudy Old Style" w:cs="Times New Roman"/>
      <w:color w:val="000000"/>
      <w:kern w:val="28"/>
      <w:sz w:val="20"/>
      <w:szCs w:val="20"/>
      <w:lang w:eastAsia="es-CO"/>
      <w14:ligatures w14:val="standard"/>
      <w14:cntxtAlts/>
    </w:rPr>
  </w:style>
  <w:style w:type="character" w:customStyle="1" w:styleId="Textoindependiente3Car">
    <w:name w:val="Texto independiente 3 Car"/>
    <w:basedOn w:val="Fuentedeprrafopredeter"/>
    <w:link w:val="Textoindependiente3"/>
    <w:uiPriority w:val="99"/>
    <w:semiHidden/>
    <w:rsid w:val="000B2C14"/>
    <w:rPr>
      <w:rFonts w:ascii="Goudy Old Style" w:eastAsia="Times New Roman" w:hAnsi="Goudy Old Style" w:cs="Times New Roman"/>
      <w:color w:val="000000"/>
      <w:kern w:val="28"/>
      <w:sz w:val="20"/>
      <w:szCs w:val="20"/>
      <w:lang w:eastAsia="es-CO"/>
      <w14:ligatures w14:val="standard"/>
      <w14:cntxtAlts/>
    </w:rPr>
  </w:style>
  <w:style w:type="character" w:customStyle="1" w:styleId="Ttulo3Car">
    <w:name w:val="Título 3 Car"/>
    <w:basedOn w:val="Fuentedeprrafopredeter"/>
    <w:link w:val="Ttulo3"/>
    <w:uiPriority w:val="9"/>
    <w:rsid w:val="000B2C14"/>
    <w:rPr>
      <w:rFonts w:ascii="Tw Cen MT" w:eastAsia="Times New Roman" w:hAnsi="Tw Cen MT" w:cs="Times New Roman"/>
      <w:b/>
      <w:bCs/>
      <w:color w:val="000000"/>
      <w:kern w:val="28"/>
      <w:sz w:val="28"/>
      <w:szCs w:val="28"/>
      <w:lang w:eastAsia="es-CO"/>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4826">
      <w:bodyDiv w:val="1"/>
      <w:marLeft w:val="0"/>
      <w:marRight w:val="0"/>
      <w:marTop w:val="0"/>
      <w:marBottom w:val="0"/>
      <w:divBdr>
        <w:top w:val="none" w:sz="0" w:space="0" w:color="auto"/>
        <w:left w:val="none" w:sz="0" w:space="0" w:color="auto"/>
        <w:bottom w:val="none" w:sz="0" w:space="0" w:color="auto"/>
        <w:right w:val="none" w:sz="0" w:space="0" w:color="auto"/>
      </w:divBdr>
    </w:div>
    <w:div w:id="288126094">
      <w:bodyDiv w:val="1"/>
      <w:marLeft w:val="0"/>
      <w:marRight w:val="0"/>
      <w:marTop w:val="0"/>
      <w:marBottom w:val="0"/>
      <w:divBdr>
        <w:top w:val="none" w:sz="0" w:space="0" w:color="auto"/>
        <w:left w:val="none" w:sz="0" w:space="0" w:color="auto"/>
        <w:bottom w:val="none" w:sz="0" w:space="0" w:color="auto"/>
        <w:right w:val="none" w:sz="0" w:space="0" w:color="auto"/>
      </w:divBdr>
    </w:div>
    <w:div w:id="4436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ndex.php?title=Sistema_estereosc%C3%B3pico&amp;action=edit&amp;redlink=1" TargetMode="External"/><Relationship Id="rId3" Type="http://schemas.openxmlformats.org/officeDocument/2006/relationships/settings" Target="settings.xml"/><Relationship Id="rId7" Type="http://schemas.openxmlformats.org/officeDocument/2006/relationships/hyperlink" Target="http://es.wikipedia.org/wiki/Tridimensional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s.wikipedia.org/wiki/Tecnolog%C3%ADa" TargetMode="External"/><Relationship Id="rId11" Type="http://schemas.openxmlformats.org/officeDocument/2006/relationships/theme" Target="theme/theme1.xml"/><Relationship Id="rId5" Type="http://schemas.openxmlformats.org/officeDocument/2006/relationships/hyperlink" Target="http://es.wikipedia.org/wiki/Holograf%C3%AD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ndex.php?title=Dispositivo_volum%C3%A9trico&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2</cp:revision>
  <dcterms:created xsi:type="dcterms:W3CDTF">2013-10-19T04:36:00Z</dcterms:created>
  <dcterms:modified xsi:type="dcterms:W3CDTF">2013-10-19T04:45:00Z</dcterms:modified>
</cp:coreProperties>
</file>